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1EB0CA32" w:rsidR="00B56890" w:rsidRPr="00B56890" w:rsidRDefault="00C35F20" w:rsidP="00C35F20">
      <w:pPr>
        <w:pStyle w:val="Kop3"/>
        <w:numPr>
          <w:ilvl w:val="0"/>
          <w:numId w:val="0"/>
        </w:numPr>
        <w:ind w:left="400"/>
        <w:rPr>
          <w:i/>
        </w:rPr>
      </w:pPr>
      <w:bookmarkStart w:id="0" w:name="_Toc349053401"/>
      <w:bookmarkStart w:id="1" w:name="_Toc279764575"/>
      <w:r>
        <w:t>B</w:t>
      </w:r>
      <w:r w:rsidR="00B56890" w:rsidRPr="00B56890">
        <w:t>ijlage 2:</w:t>
      </w:r>
      <w:r w:rsidR="00B56890" w:rsidRPr="00B56890">
        <w:tab/>
        <w:t>Invulbijlage</w:t>
      </w:r>
      <w:r w:rsidR="00050F7A"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7179440D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7179440D">
              <w:rPr>
                <w:rFonts w:cs="Tahoma"/>
                <w:b/>
                <w:bCs/>
                <w:color w:val="FFFFFF" w:themeColor="background1"/>
                <w:sz w:val="16"/>
                <w:szCs w:val="16"/>
              </w:rPr>
              <w:t xml:space="preserve">Referentieproject </w:t>
            </w:r>
            <w:r w:rsidR="000E4822" w:rsidRPr="7179440D">
              <w:rPr>
                <w:rFonts w:cs="Tahoma"/>
                <w:b/>
                <w:bCs/>
                <w:color w:val="FFFFFF" w:themeColor="background1"/>
                <w:sz w:val="16"/>
                <w:szCs w:val="16"/>
              </w:rPr>
              <w:t xml:space="preserve">Kerncompetentie </w:t>
            </w:r>
            <w:r w:rsidRPr="7179440D">
              <w:rPr>
                <w:rFonts w:cs="Tahoma"/>
                <w:b/>
                <w:bCs/>
                <w:color w:val="FFFFFF" w:themeColor="background1"/>
                <w:sz w:val="16"/>
                <w:szCs w:val="16"/>
              </w:rPr>
              <w:t xml:space="preserve">1 </w:t>
            </w:r>
          </w:p>
        </w:tc>
      </w:tr>
      <w:tr w:rsidR="00027736" w:rsidRPr="00C35F20" w14:paraId="1684539A" w14:textId="77777777" w:rsidTr="7179440D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C35F20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C35F20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35F20" w14:paraId="1684539D" w14:textId="77777777" w:rsidTr="7179440D">
        <w:trPr>
          <w:cantSplit/>
        </w:trPr>
        <w:tc>
          <w:tcPr>
            <w:tcW w:w="3170" w:type="dxa"/>
          </w:tcPr>
          <w:p w14:paraId="1684539B" w14:textId="77777777" w:rsidR="00027736" w:rsidRPr="00C35F20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C35F20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35F20" w14:paraId="168453A0" w14:textId="77777777" w:rsidTr="7179440D">
        <w:trPr>
          <w:cantSplit/>
        </w:trPr>
        <w:tc>
          <w:tcPr>
            <w:tcW w:w="3170" w:type="dxa"/>
          </w:tcPr>
          <w:p w14:paraId="1684539E" w14:textId="77777777" w:rsidR="00027736" w:rsidRPr="00C35F20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C35F20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0E5D4D2D" w14:textId="77777777" w:rsidTr="7179440D">
        <w:trPr>
          <w:cantSplit/>
        </w:trPr>
        <w:tc>
          <w:tcPr>
            <w:tcW w:w="3170" w:type="dxa"/>
          </w:tcPr>
          <w:p w14:paraId="2F20D1B5" w14:textId="3E1306F5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36873333" w14:textId="77777777" w:rsidTr="7179440D">
        <w:trPr>
          <w:cantSplit/>
        </w:trPr>
        <w:tc>
          <w:tcPr>
            <w:tcW w:w="3170" w:type="dxa"/>
          </w:tcPr>
          <w:p w14:paraId="62084219" w14:textId="2B546864" w:rsidR="00A45E68" w:rsidRPr="00C35F20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168453A3" w14:textId="77777777" w:rsidTr="7179440D">
        <w:trPr>
          <w:cantSplit/>
        </w:trPr>
        <w:tc>
          <w:tcPr>
            <w:tcW w:w="3170" w:type="dxa"/>
          </w:tcPr>
          <w:p w14:paraId="168453A1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F20" w14:paraId="168453A6" w14:textId="77777777" w:rsidTr="7179440D">
        <w:trPr>
          <w:cantSplit/>
        </w:trPr>
        <w:tc>
          <w:tcPr>
            <w:tcW w:w="3170" w:type="dxa"/>
          </w:tcPr>
          <w:p w14:paraId="168453A4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F20" w14:paraId="168453BD" w14:textId="77777777" w:rsidTr="7179440D">
        <w:trPr>
          <w:cantSplit/>
        </w:trPr>
        <w:tc>
          <w:tcPr>
            <w:tcW w:w="3170" w:type="dxa"/>
          </w:tcPr>
          <w:p w14:paraId="168453B7" w14:textId="2C664D3D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C35F20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C35F20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C35F20" w14:paraId="0D98FF97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55088B2" w14:textId="247ADD37" w:rsidR="00A45E68" w:rsidRPr="00C35F20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35F20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A45E68" w:rsidRPr="00C35F20" w14:paraId="24C91A5A" w14:textId="77777777" w:rsidTr="00702215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4191FF0D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8F25C3C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150B4610" w14:textId="77777777" w:rsidTr="00702215">
        <w:trPr>
          <w:cantSplit/>
        </w:trPr>
        <w:tc>
          <w:tcPr>
            <w:tcW w:w="3170" w:type="dxa"/>
          </w:tcPr>
          <w:p w14:paraId="5204BD25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AD9151A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68747E21" w14:textId="77777777" w:rsidTr="00702215">
        <w:trPr>
          <w:cantSplit/>
        </w:trPr>
        <w:tc>
          <w:tcPr>
            <w:tcW w:w="3170" w:type="dxa"/>
          </w:tcPr>
          <w:p w14:paraId="6C8B8F74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410B4575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67055984" w14:textId="77777777" w:rsidTr="00702215">
        <w:trPr>
          <w:cantSplit/>
        </w:trPr>
        <w:tc>
          <w:tcPr>
            <w:tcW w:w="3170" w:type="dxa"/>
          </w:tcPr>
          <w:p w14:paraId="5817B604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20AEA53A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0DE1EB1B" w14:textId="77777777" w:rsidTr="00702215">
        <w:trPr>
          <w:cantSplit/>
        </w:trPr>
        <w:tc>
          <w:tcPr>
            <w:tcW w:w="3170" w:type="dxa"/>
          </w:tcPr>
          <w:p w14:paraId="57E7108D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5672D1A8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F20" w14:paraId="15098F3C" w14:textId="77777777" w:rsidTr="00702215">
        <w:trPr>
          <w:cantSplit/>
        </w:trPr>
        <w:tc>
          <w:tcPr>
            <w:tcW w:w="3170" w:type="dxa"/>
          </w:tcPr>
          <w:p w14:paraId="2F0532D1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757B44C1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F20" w14:paraId="31AEA0D8" w14:textId="77777777" w:rsidTr="00702215">
        <w:trPr>
          <w:cantSplit/>
        </w:trPr>
        <w:tc>
          <w:tcPr>
            <w:tcW w:w="3170" w:type="dxa"/>
          </w:tcPr>
          <w:p w14:paraId="2AC8B2A9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707ACA45" w14:textId="77777777" w:rsidR="00A45E68" w:rsidRPr="00C35F20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5EA2F088" w14:textId="77777777" w:rsidTr="00702215">
        <w:trPr>
          <w:cantSplit/>
        </w:trPr>
        <w:tc>
          <w:tcPr>
            <w:tcW w:w="3170" w:type="dxa"/>
          </w:tcPr>
          <w:p w14:paraId="135D47FA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F20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7C9EFC90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7A4C09BC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21E6104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27CA9B2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870A4D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59E5AB97" w14:textId="77777777" w:rsidR="00A45E68" w:rsidRDefault="00A45E68" w:rsidP="00027736">
      <w:pPr>
        <w:jc w:val="both"/>
        <w:rPr>
          <w:rFonts w:cs="Tahoma"/>
          <w:sz w:val="16"/>
          <w:szCs w:val="16"/>
        </w:rPr>
      </w:pPr>
    </w:p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070679">
    <w:abstractNumId w:val="0"/>
  </w:num>
  <w:num w:numId="2" w16cid:durableId="1223640632">
    <w:abstractNumId w:val="5"/>
  </w:num>
  <w:num w:numId="3" w16cid:durableId="891817144">
    <w:abstractNumId w:val="2"/>
  </w:num>
  <w:num w:numId="4" w16cid:durableId="1647541761">
    <w:abstractNumId w:val="1"/>
  </w:num>
  <w:num w:numId="5" w16cid:durableId="2059284512">
    <w:abstractNumId w:val="0"/>
  </w:num>
  <w:num w:numId="6" w16cid:durableId="2025937489">
    <w:abstractNumId w:val="0"/>
  </w:num>
  <w:num w:numId="7" w16cid:durableId="1899046129">
    <w:abstractNumId w:val="6"/>
  </w:num>
  <w:num w:numId="8" w16cid:durableId="2080014144">
    <w:abstractNumId w:val="3"/>
  </w:num>
  <w:num w:numId="9" w16cid:durableId="180709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35F20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  <w:rsid w:val="26FCBEE2"/>
    <w:rsid w:val="7179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7" ma:contentTypeDescription="Een nieuw document maken." ma:contentTypeScope="" ma:versionID="ca2383e70f9810f7295f5b871cb0766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11adb72c2a64998f922e7fcc2f8c8b61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AC98F-955B-4FE0-97B9-1A6D0F30563E}">
  <ds:schemaRefs>
    <ds:schemaRef ds:uri="b32b6eb7-09ab-46de-9cc9-eb14570c5d95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c22cf951-5e89-4fca-a8d3-206b3083552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772AE-842F-44FC-BEB6-2DE20CEEA1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Thijs Kruger | Inkada Inkoop &amp; Advies</cp:lastModifiedBy>
  <cp:revision>24</cp:revision>
  <cp:lastPrinted>2013-03-20T18:29:00Z</cp:lastPrinted>
  <dcterms:created xsi:type="dcterms:W3CDTF">2013-03-20T17:13:00Z</dcterms:created>
  <dcterms:modified xsi:type="dcterms:W3CDTF">2023-11-17T13:40:00Z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0x01010079C185EF7E366047AFF8FABECD4E35AC</vt:lpwstr>
  </property>
</Properties>
</file>